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2160" w14:textId="03E9DCA4" w:rsidR="00E9345B" w:rsidRPr="00263AB2" w:rsidRDefault="00384FA6" w:rsidP="00DB1ED4">
      <w:pPr>
        <w:spacing w:line="283" w:lineRule="auto"/>
        <w:rPr>
          <w:b/>
          <w:bCs/>
          <w:szCs w:val="20"/>
        </w:rPr>
      </w:pPr>
      <w:r w:rsidRPr="00DB1ED4">
        <w:rPr>
          <w:szCs w:val="20"/>
        </w:rPr>
        <w:tab/>
      </w:r>
      <w:r w:rsidRPr="00DB1ED4">
        <w:rPr>
          <w:szCs w:val="20"/>
        </w:rPr>
        <w:tab/>
      </w:r>
      <w:r w:rsidRPr="00DB1ED4">
        <w:rPr>
          <w:szCs w:val="20"/>
        </w:rPr>
        <w:tab/>
      </w:r>
      <w:r w:rsidRPr="00DB1ED4">
        <w:rPr>
          <w:szCs w:val="20"/>
        </w:rPr>
        <w:tab/>
      </w:r>
      <w:r w:rsidR="00E9345B" w:rsidRPr="00DB1ED4">
        <w:rPr>
          <w:szCs w:val="20"/>
          <w14:glow w14:rad="0">
            <w14:schemeClr w14:val="bg1"/>
          </w14:glow>
          <w14:reflection w14:blurRad="0" w14:stA="86000" w14:stPos="0" w14:endA="0" w14:endPos="0" w14:dist="0" w14:dir="0" w14:fadeDir="0" w14:sx="0" w14:sy="0" w14:kx="0" w14:ky="0" w14:algn="b"/>
        </w:rPr>
        <w:tab/>
      </w:r>
    </w:p>
    <w:p w14:paraId="09F18593" w14:textId="263C1A95" w:rsidR="00E9345B" w:rsidRPr="00684F5C" w:rsidRDefault="00684F5C" w:rsidP="0097488D">
      <w:pPr>
        <w:spacing w:line="283" w:lineRule="auto"/>
        <w:rPr>
          <w:szCs w:val="20"/>
          <w:lang w:val="en-US"/>
          <w14:glow w14:rad="0">
            <w14:schemeClr w14:val="bg1"/>
          </w14:glow>
          <w14:reflection w14:blurRad="0" w14:stA="86000" w14:stPos="0" w14:endA="0" w14:endPos="0" w14:dist="0" w14:dir="0" w14:fadeDir="0" w14:sx="0" w14:sy="0" w14:kx="0" w14:ky="0" w14:algn="b"/>
        </w:rPr>
      </w:pPr>
      <w:r w:rsidRPr="005916FD">
        <w:rPr>
          <w:lang w:val="en-US"/>
        </w:rPr>
        <w:t>R</w:t>
      </w:r>
      <w:r>
        <w:rPr>
          <w:lang w:val="en-US"/>
        </w:rPr>
        <w:t xml:space="preserve">eference </w:t>
      </w:r>
      <w:r w:rsidRPr="005916FD">
        <w:rPr>
          <w:lang w:val="en-US"/>
        </w:rPr>
        <w:t>N.</w:t>
      </w:r>
      <w:r>
        <w:rPr>
          <w:rStyle w:val="FootnoteReference"/>
        </w:rPr>
        <w:footnoteReference w:id="1"/>
      </w:r>
      <w:r w:rsidRPr="005916FD">
        <w:rPr>
          <w:lang w:val="en-US"/>
        </w:rPr>
        <w:t xml:space="preserve"> </w:t>
      </w:r>
      <w:r w:rsidRPr="00186E87">
        <w:rPr>
          <w:lang w:val="en-US"/>
        </w:rPr>
        <w:t>________</w:t>
      </w:r>
    </w:p>
    <w:p w14:paraId="714D000B" w14:textId="77777777" w:rsidR="007419FF" w:rsidRPr="00684F5C" w:rsidRDefault="007419FF" w:rsidP="007A4BF7">
      <w:pPr>
        <w:pStyle w:val="PlainText"/>
        <w:spacing w:after="120" w:line="283" w:lineRule="auto"/>
        <w:rPr>
          <w:rFonts w:ascii="Trade Gothic LT Std" w:hAnsi="Trade Gothic LT Std"/>
          <w:sz w:val="20"/>
          <w:szCs w:val="20"/>
          <w:lang w:val="en-US"/>
        </w:rPr>
      </w:pPr>
    </w:p>
    <w:p w14:paraId="5795B7BD" w14:textId="77777777" w:rsidR="00263AB2" w:rsidRDefault="00263AB2" w:rsidP="009A328D">
      <w:pPr>
        <w:pStyle w:val="PlainText"/>
        <w:spacing w:after="120" w:line="283" w:lineRule="auto"/>
        <w:rPr>
          <w:rFonts w:ascii="Trade Gothic LT Std" w:hAnsi="Trade Gothic LT Std"/>
          <w:b/>
          <w:bCs/>
          <w:sz w:val="20"/>
          <w:szCs w:val="20"/>
        </w:rPr>
      </w:pPr>
    </w:p>
    <w:p w14:paraId="3888E6CB" w14:textId="77777777" w:rsidR="00684F5C" w:rsidRPr="006153FB" w:rsidRDefault="00684F5C" w:rsidP="00684F5C">
      <w:pPr>
        <w:pStyle w:val="PlainText"/>
        <w:spacing w:after="120" w:line="283" w:lineRule="auto"/>
        <w:rPr>
          <w:rFonts w:ascii="Trade Gothic LT Std" w:hAnsi="Trade Gothic LT Std"/>
          <w:b/>
          <w:bCs/>
          <w:sz w:val="20"/>
          <w:szCs w:val="20"/>
          <w:lang w:val="en-GB"/>
        </w:rPr>
      </w:pPr>
      <w:r w:rsidRPr="006153FB">
        <w:rPr>
          <w:rFonts w:ascii="Trade Gothic LT Std" w:hAnsi="Trade Gothic LT Std"/>
          <w:b/>
          <w:bCs/>
          <w:sz w:val="20"/>
          <w:szCs w:val="20"/>
          <w:lang w:val="en-GB"/>
        </w:rPr>
        <w:t>CM SECTION “CONFLICT MINERALS DECLARATION” PURSUANT TO REGULATION (EU) 2017/821 OF 17 MAY 2017 AS AMENDED.</w:t>
      </w:r>
    </w:p>
    <w:p w14:paraId="770ACFC3" w14:textId="77777777" w:rsidR="00684F5C" w:rsidRPr="006153FB" w:rsidRDefault="00684F5C" w:rsidP="00684F5C">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 xml:space="preserve">With reference to the Product Compliance Declaration - Section CM, Regulation (EU) 2017/821 of 17 May 2017, as supplemented by Delegated Regulation (EU) 2020/1588 of 25 June 2020, in compliance with the supply chain due diligence obligations for EU importers of ores or metals containing tin, tantalum and niobium, tungsten or gold (3TGs), originating in conflict zones or high risk areas, </w:t>
      </w:r>
      <w:r w:rsidRPr="006153FB">
        <w:rPr>
          <w:rFonts w:ascii="Trade Gothic LT Std" w:hAnsi="Trade Gothic LT Std"/>
          <w:b/>
          <w:bCs/>
          <w:sz w:val="20"/>
          <w:szCs w:val="20"/>
          <w:lang w:val="en-GB"/>
        </w:rPr>
        <w:t>the supplier/contractor declares</w:t>
      </w:r>
      <w:r w:rsidRPr="006153FB">
        <w:rPr>
          <w:rFonts w:ascii="Trade Gothic LT Std" w:hAnsi="Trade Gothic LT Std"/>
          <w:sz w:val="20"/>
          <w:szCs w:val="20"/>
          <w:lang w:val="en-GB"/>
        </w:rPr>
        <w:t xml:space="preserve"> that:</w:t>
      </w:r>
    </w:p>
    <w:p w14:paraId="74D159C2" w14:textId="77777777" w:rsidR="00684F5C" w:rsidRPr="006153FB" w:rsidRDefault="00684F5C" w:rsidP="00684F5C">
      <w:pPr>
        <w:pStyle w:val="PlainText"/>
        <w:spacing w:after="120" w:line="283" w:lineRule="auto"/>
        <w:rPr>
          <w:rFonts w:ascii="Trade Gothic LT Std" w:hAnsi="Trade Gothic LT Std"/>
          <w:sz w:val="20"/>
          <w:szCs w:val="20"/>
          <w:lang w:val="en-GB"/>
        </w:rPr>
      </w:pPr>
      <w:r w:rsidRPr="0073270D">
        <w:rPr>
          <w:rFonts w:ascii="Arial" w:hAnsi="Arial" w:cs="Arial"/>
          <w:noProof/>
          <w:sz w:val="20"/>
          <w:szCs w:val="20"/>
          <w:lang w:eastAsia="it-IT"/>
        </w:rPr>
        <mc:AlternateContent>
          <mc:Choice Requires="wps">
            <w:drawing>
              <wp:anchor distT="0" distB="0" distL="114300" distR="114300" simplePos="0" relativeHeight="251659264" behindDoc="0" locked="0" layoutInCell="1" allowOverlap="1" wp14:anchorId="1446CC5C" wp14:editId="7B1AB2E5">
                <wp:simplePos x="0" y="0"/>
                <wp:positionH relativeFrom="column">
                  <wp:posOffset>0</wp:posOffset>
                </wp:positionH>
                <wp:positionV relativeFrom="paragraph">
                  <wp:posOffset>0</wp:posOffset>
                </wp:positionV>
                <wp:extent cx="200025" cy="200025"/>
                <wp:effectExtent l="0" t="0" r="28575" b="28575"/>
                <wp:wrapNone/>
                <wp:docPr id="349517728" name="Casella di testo 1239056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txbx>
                        <w:txbxContent>
                          <w:p w14:paraId="21729C1C" w14:textId="77777777" w:rsidR="00684F5C" w:rsidRDefault="00684F5C" w:rsidP="00684F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6CC5C" id="_x0000_t202" coordsize="21600,21600" o:spt="202" path="m,l,21600r21600,l21600,xe">
                <v:stroke joinstyle="miter"/>
                <v:path gradientshapeok="t" o:connecttype="rect"/>
              </v:shapetype>
              <v:shape id="Casella di testo 1239056244" o:spid="_x0000_s1026" type="#_x0000_t202" style="position:absolute;left:0;text-align:left;margin-left:0;margin-top:0;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">
                <v:textbox>
                  <w:txbxContent>
                    <w:p w14:paraId="21729C1C" w14:textId="77777777" w:rsidR="00684F5C" w:rsidRDefault="00684F5C" w:rsidP="00684F5C"/>
                  </w:txbxContent>
                </v:textbox>
              </v:shape>
            </w:pict>
          </mc:Fallback>
        </mc:AlternateContent>
      </w:r>
      <w:r>
        <w:rPr>
          <w:rFonts w:ascii="Trade Gothic LT Std" w:hAnsi="Trade Gothic LT Std"/>
          <w:sz w:val="20"/>
          <w:szCs w:val="20"/>
          <w:lang w:val="en-GB"/>
        </w:rPr>
        <w:t xml:space="preserve">         </w:t>
      </w:r>
      <w:r w:rsidRPr="006153FB">
        <w:rPr>
          <w:rFonts w:ascii="Trade Gothic LT Std" w:hAnsi="Trade Gothic LT Std"/>
          <w:sz w:val="20"/>
          <w:szCs w:val="20"/>
          <w:lang w:val="en-GB"/>
        </w:rPr>
        <w:t>the above legislation is not applicable to the subject matter of any supply/work</w:t>
      </w:r>
    </w:p>
    <w:p w14:paraId="1E6D534D" w14:textId="77777777" w:rsidR="00684F5C" w:rsidRPr="006153FB" w:rsidRDefault="00684F5C" w:rsidP="00684F5C">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or</w:t>
      </w:r>
    </w:p>
    <w:p w14:paraId="63217322" w14:textId="77777777" w:rsidR="00684F5C" w:rsidRPr="006153FB" w:rsidRDefault="00684F5C" w:rsidP="00684F5C">
      <w:pPr>
        <w:pStyle w:val="PlainText"/>
        <w:tabs>
          <w:tab w:val="left" w:pos="567"/>
        </w:tabs>
        <w:spacing w:after="120" w:line="283" w:lineRule="auto"/>
        <w:rPr>
          <w:rFonts w:ascii="Trade Gothic LT Std" w:hAnsi="Trade Gothic LT Std"/>
          <w:sz w:val="20"/>
          <w:szCs w:val="20"/>
          <w:lang w:val="en-GB"/>
        </w:rPr>
      </w:pPr>
      <w:r w:rsidRPr="0073270D">
        <w:rPr>
          <w:rFonts w:ascii="Arial" w:hAnsi="Arial" w:cs="Arial"/>
          <w:noProof/>
          <w:sz w:val="20"/>
          <w:szCs w:val="20"/>
          <w:lang w:eastAsia="it-IT"/>
        </w:rPr>
        <mc:AlternateContent>
          <mc:Choice Requires="wps">
            <w:drawing>
              <wp:anchor distT="0" distB="0" distL="114300" distR="114300" simplePos="0" relativeHeight="251660288" behindDoc="0" locked="0" layoutInCell="1" allowOverlap="1" wp14:anchorId="4A4DF45A" wp14:editId="2BA3EF99">
                <wp:simplePos x="0" y="0"/>
                <wp:positionH relativeFrom="column">
                  <wp:posOffset>0</wp:posOffset>
                </wp:positionH>
                <wp:positionV relativeFrom="paragraph">
                  <wp:posOffset>-635</wp:posOffset>
                </wp:positionV>
                <wp:extent cx="200025" cy="200025"/>
                <wp:effectExtent l="0" t="0" r="28575" b="28575"/>
                <wp:wrapNone/>
                <wp:docPr id="513909158" name="Casella di testo 1239056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txbx>
                        <w:txbxContent>
                          <w:p w14:paraId="44DB9FA9" w14:textId="77777777" w:rsidR="00684F5C" w:rsidRDefault="00684F5C" w:rsidP="00684F5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DF45A" id="_x0000_s1027" type="#_x0000_t202" style="position:absolute;left:0;text-align:left;margin-left:0;margin-top:-.05pt;width:15.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">
                <v:textbox>
                  <w:txbxContent>
                    <w:p w14:paraId="44DB9FA9" w14:textId="77777777" w:rsidR="00684F5C" w:rsidRDefault="00684F5C" w:rsidP="00684F5C">
                      <w:r>
                        <w:t xml:space="preserve">           </w:t>
                      </w:r>
                    </w:p>
                  </w:txbxContent>
                </v:textbox>
              </v:shape>
            </w:pict>
          </mc:Fallback>
        </mc:AlternateContent>
      </w:r>
      <w:r>
        <w:rPr>
          <w:rFonts w:ascii="Trade Gothic LT Std" w:hAnsi="Trade Gothic LT Std"/>
          <w:sz w:val="20"/>
          <w:szCs w:val="20"/>
          <w:lang w:val="en-GB"/>
        </w:rPr>
        <w:t xml:space="preserve">         </w:t>
      </w:r>
      <w:r w:rsidRPr="006153FB">
        <w:rPr>
          <w:rFonts w:ascii="Trade Gothic LT Std" w:hAnsi="Trade Gothic LT Std"/>
          <w:sz w:val="20"/>
          <w:szCs w:val="20"/>
          <w:lang w:val="en-GB"/>
        </w:rPr>
        <w:t>procurement is exclusively from certified “conflict-free” smelters or refineries.</w:t>
      </w:r>
    </w:p>
    <w:p w14:paraId="154AC81B" w14:textId="77777777" w:rsidR="00684F5C" w:rsidRDefault="00684F5C" w:rsidP="00684F5C">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the supplier/contractor hereby undertakes to provide documentary evidence of product origin certifications if requested by Fincantieri.</w:t>
      </w:r>
    </w:p>
    <w:p w14:paraId="70EB64BC" w14:textId="77777777" w:rsidR="00684F5C" w:rsidRDefault="00684F5C" w:rsidP="00684F5C">
      <w:pPr>
        <w:pStyle w:val="PlainText"/>
        <w:spacing w:after="120" w:line="283" w:lineRule="auto"/>
        <w:rPr>
          <w:rFonts w:ascii="Trade Gothic LT Std" w:hAnsi="Trade Gothic LT Std"/>
          <w:sz w:val="20"/>
          <w:szCs w:val="20"/>
          <w:lang w:val="en-GB"/>
        </w:rPr>
      </w:pPr>
    </w:p>
    <w:p w14:paraId="11847197" w14:textId="77777777" w:rsidR="00684F5C" w:rsidRPr="006153FB" w:rsidRDefault="00684F5C" w:rsidP="00684F5C">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 xml:space="preserve">Sincerely, </w:t>
      </w:r>
    </w:p>
    <w:p w14:paraId="210679E9" w14:textId="77777777" w:rsidR="00684F5C" w:rsidRPr="006153FB" w:rsidRDefault="00684F5C" w:rsidP="00684F5C">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Kind regards</w:t>
      </w:r>
    </w:p>
    <w:p w14:paraId="107FA123" w14:textId="77777777" w:rsidR="00684F5C" w:rsidRPr="006153FB" w:rsidRDefault="00684F5C" w:rsidP="00684F5C">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Date: _____________</w:t>
      </w:r>
    </w:p>
    <w:p w14:paraId="0B5565C1" w14:textId="77777777" w:rsidR="00684F5C" w:rsidRPr="006153FB" w:rsidRDefault="00684F5C" w:rsidP="00684F5C">
      <w:pPr>
        <w:pStyle w:val="PlainText"/>
        <w:spacing w:after="120" w:line="283" w:lineRule="auto"/>
        <w:ind w:left="4248"/>
        <w:rPr>
          <w:rFonts w:ascii="Trade Gothic LT Std" w:hAnsi="Trade Gothic LT Std"/>
          <w:b/>
          <w:bCs/>
          <w:i/>
          <w:iCs/>
          <w:sz w:val="18"/>
          <w:szCs w:val="18"/>
          <w:lang w:val="en-GB"/>
        </w:rPr>
      </w:pPr>
      <w:r w:rsidRPr="006153FB">
        <w:rPr>
          <w:rFonts w:ascii="Trade Gothic LT Std" w:hAnsi="Trade Gothic LT Std"/>
          <w:b/>
          <w:bCs/>
          <w:i/>
          <w:iCs/>
          <w:sz w:val="18"/>
          <w:szCs w:val="18"/>
          <w:lang w:val="en-GB"/>
        </w:rPr>
        <w:t>[Title, function, first name and surname of the person responsible for communication]</w:t>
      </w:r>
    </w:p>
    <w:p w14:paraId="662D4CC4" w14:textId="77777777" w:rsidR="00684F5C" w:rsidRPr="006153FB" w:rsidRDefault="00684F5C" w:rsidP="00684F5C">
      <w:pPr>
        <w:pStyle w:val="PlainText"/>
        <w:spacing w:after="120" w:line="283" w:lineRule="auto"/>
        <w:ind w:left="3540" w:firstLine="708"/>
        <w:rPr>
          <w:rFonts w:ascii="Trade Gothic LT Std" w:hAnsi="Trade Gothic LT Std"/>
          <w:sz w:val="20"/>
          <w:szCs w:val="20"/>
          <w:lang w:val="en-GB"/>
        </w:rPr>
      </w:pPr>
      <w:r w:rsidRPr="006153FB">
        <w:rPr>
          <w:rFonts w:ascii="Trade Gothic LT Std" w:hAnsi="Trade Gothic LT Std"/>
          <w:sz w:val="20"/>
          <w:szCs w:val="20"/>
          <w:lang w:val="en-GB"/>
        </w:rPr>
        <w:t>________________________________________________</w:t>
      </w:r>
    </w:p>
    <w:p w14:paraId="72E6E91F" w14:textId="77777777" w:rsidR="00684F5C" w:rsidRDefault="00684F5C" w:rsidP="00684F5C">
      <w:pPr>
        <w:pStyle w:val="PlainText"/>
        <w:spacing w:after="120" w:line="283" w:lineRule="auto"/>
        <w:rPr>
          <w:rFonts w:ascii="Trade Gothic LT Std" w:hAnsi="Trade Gothic LT Std"/>
          <w:sz w:val="20"/>
          <w:szCs w:val="20"/>
          <w:lang w:val="en-GB"/>
        </w:rPr>
      </w:pPr>
    </w:p>
    <w:p w14:paraId="1F8A3603" w14:textId="77777777" w:rsidR="00684F5C" w:rsidRPr="006153FB" w:rsidRDefault="00684F5C" w:rsidP="00684F5C">
      <w:pPr>
        <w:pStyle w:val="PlainText"/>
        <w:spacing w:after="120" w:line="283" w:lineRule="auto"/>
        <w:rPr>
          <w:rFonts w:ascii="Trade Gothic LT Std" w:hAnsi="Trade Gothic LT Std"/>
          <w:b/>
          <w:bCs/>
          <w:i/>
          <w:iCs/>
          <w:sz w:val="16"/>
          <w:szCs w:val="16"/>
          <w:lang w:val="en-GB"/>
        </w:rPr>
      </w:pPr>
      <w:r w:rsidRPr="006153FB">
        <w:rPr>
          <w:rFonts w:ascii="Trade Gothic LT Std" w:hAnsi="Trade Gothic LT Std"/>
          <w:b/>
          <w:bCs/>
          <w:i/>
          <w:iCs/>
          <w:sz w:val="16"/>
          <w:szCs w:val="16"/>
          <w:lang w:val="en-GB"/>
        </w:rPr>
        <w:t>[The communication must be drafted on the supplier's letterhead]</w:t>
      </w:r>
    </w:p>
    <w:p w14:paraId="198A8777" w14:textId="77777777" w:rsidR="00FE0659" w:rsidRPr="00684F5C" w:rsidRDefault="00FE0659" w:rsidP="00684F5C">
      <w:pPr>
        <w:pStyle w:val="PlainText"/>
        <w:spacing w:after="120" w:line="283" w:lineRule="auto"/>
        <w:rPr>
          <w:rFonts w:ascii="Trade Gothic LT Std" w:hAnsi="Trade Gothic LT Std"/>
          <w:sz w:val="20"/>
          <w:szCs w:val="20"/>
          <w:lang w:val="en-GB"/>
        </w:rPr>
      </w:pPr>
    </w:p>
    <w:sectPr w:rsidR="00FE0659" w:rsidRPr="00684F5C" w:rsidSect="005731B6">
      <w:headerReference w:type="even" r:id="rId11"/>
      <w:pgSz w:w="11906" w:h="16838"/>
      <w:pgMar w:top="1418" w:right="567" w:bottom="1418"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01F0" w14:textId="77777777" w:rsidR="00086A88" w:rsidRDefault="00086A88" w:rsidP="00E13EBD">
      <w:r>
        <w:separator/>
      </w:r>
    </w:p>
  </w:endnote>
  <w:endnote w:type="continuationSeparator" w:id="0">
    <w:p w14:paraId="30A21D20" w14:textId="77777777" w:rsidR="00086A88" w:rsidRDefault="00086A88" w:rsidP="00E1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ade Gothic LT Std">
    <w:panose1 w:val="020B0503020502020204"/>
    <w:charset w:val="00"/>
    <w:family w:val="swiss"/>
    <w:notTrueType/>
    <w:pitch w:val="variable"/>
    <w:sig w:usb0="00000003" w:usb1="00000000" w:usb2="00000000" w:usb3="00000000" w:csb0="00000001" w:csb1="00000000"/>
  </w:font>
  <w:font w:name="Fraktion Mono Black">
    <w:panose1 w:val="00000000000000000000"/>
    <w:charset w:val="4D"/>
    <w:family w:val="modern"/>
    <w:notTrueType/>
    <w:pitch w:val="fixed"/>
    <w:sig w:usb0="00000007" w:usb1="00000001" w:usb2="00000000" w:usb3="00000000" w:csb0="00000093" w:csb1="00000000"/>
  </w:font>
  <w:font w:name="Fraktion Mono">
    <w:altName w:val="Calibri"/>
    <w:panose1 w:val="00000000000000000000"/>
    <w:charset w:val="4D"/>
    <w:family w:val="modern"/>
    <w:notTrueType/>
    <w:pitch w:val="fixed"/>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F625" w14:textId="77777777" w:rsidR="00086A88" w:rsidRDefault="00086A88" w:rsidP="00E13EBD">
      <w:r>
        <w:separator/>
      </w:r>
    </w:p>
  </w:footnote>
  <w:footnote w:type="continuationSeparator" w:id="0">
    <w:p w14:paraId="279121E8" w14:textId="77777777" w:rsidR="00086A88" w:rsidRDefault="00086A88" w:rsidP="00E13EBD">
      <w:r>
        <w:continuationSeparator/>
      </w:r>
    </w:p>
  </w:footnote>
  <w:footnote w:id="1">
    <w:p w14:paraId="6AD491CE" w14:textId="77777777" w:rsidR="00684F5C" w:rsidRPr="002B7588" w:rsidRDefault="00684F5C" w:rsidP="00684F5C">
      <w:pPr>
        <w:pStyle w:val="FootnoteText"/>
        <w:rPr>
          <w:lang w:val="en-US"/>
        </w:rPr>
      </w:pPr>
      <w:r>
        <w:rPr>
          <w:rStyle w:val="FootnoteReference"/>
        </w:rPr>
        <w:footnoteRef/>
      </w:r>
      <w:r w:rsidRPr="002B7588">
        <w:rPr>
          <w:lang w:val="en-US"/>
        </w:rPr>
        <w:t xml:space="preserve"> Purchase Order </w:t>
      </w:r>
      <w:r>
        <w:rPr>
          <w:lang w:val="en-US"/>
        </w:rPr>
        <w:t>n</w:t>
      </w:r>
      <w:r w:rsidRPr="002B7588">
        <w:rPr>
          <w:lang w:val="en-US"/>
        </w:rPr>
        <w:t xml:space="preserve">umber and </w:t>
      </w:r>
      <w:r>
        <w:rPr>
          <w:lang w:val="en-US"/>
        </w:rPr>
        <w:t>T</w:t>
      </w:r>
      <w:r w:rsidRPr="002B7588">
        <w:rPr>
          <w:lang w:val="en-US"/>
        </w:rPr>
        <w:t xml:space="preserve">echnical </w:t>
      </w:r>
      <w:r>
        <w:rPr>
          <w:lang w:val="en-US"/>
        </w:rPr>
        <w:t>Specification/Documentation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BDE1" w14:textId="1F9D3EF3" w:rsidR="00E13EBD" w:rsidRDefault="00684F5C">
    <w:pPr>
      <w:pStyle w:val="Header"/>
    </w:pPr>
    <w:r>
      <w:rPr>
        <w:noProof/>
      </w:rPr>
      <w:pict w14:anchorId="6E84A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072321" o:spid="_x0000_s1028" type="#_x0000_t75" alt="" style="position:absolute;left:0;text-align:left;margin-left:0;margin-top:0;width:595.4pt;height:841.9pt;z-index:-251643904;mso-wrap-edited:f;mso-width-percent:0;mso-height-percent:0;mso-position-horizontal:center;mso-position-horizontal-relative:margin;mso-position-vertical:center;mso-position-vertical-relative:margin;mso-width-percent:0;mso-height-percent:0" o:allowincell="f">
          <v:imagedata r:id="rId1" o:title="01_Sede_legale_Trieste_A 1"/>
          <w10:wrap anchorx="margin" anchory="margin"/>
        </v:shape>
      </w:pict>
    </w:r>
    <w:r>
      <w:rPr>
        <w:noProof/>
      </w:rPr>
      <w:pict w14:anchorId="2FF7BD14">
        <v:shape id="WordPictureWatermark180962454" o:spid="_x0000_s1027" type="#_x0000_t75" alt="" style="position:absolute;left:0;text-align:left;margin-left:0;margin-top:0;width:595.4pt;height:841.9pt;z-index:-251653120;mso-wrap-edited:f;mso-width-percent:0;mso-height-percent:0;mso-position-horizontal:center;mso-position-horizontal-relative:margin;mso-position-vertical:center;mso-position-vertical-relative:margin;mso-width-percent:0;mso-height-percent:0" o:allowincell="f">
          <v:imagedata r:id="rId2" o:title="Fincantieri_Carta Intestata_Layout_v0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105"/>
    <w:multiLevelType w:val="hybridMultilevel"/>
    <w:tmpl w:val="6D14178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8B00A84"/>
    <w:multiLevelType w:val="hybridMultilevel"/>
    <w:tmpl w:val="5BCE74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149C5"/>
    <w:multiLevelType w:val="hybridMultilevel"/>
    <w:tmpl w:val="15D6362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C0636A4"/>
    <w:multiLevelType w:val="hybridMultilevel"/>
    <w:tmpl w:val="734CB1CE"/>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29E7480D"/>
    <w:multiLevelType w:val="hybridMultilevel"/>
    <w:tmpl w:val="7B90C0FA"/>
    <w:lvl w:ilvl="0" w:tplc="04090011">
      <w:start w:val="1"/>
      <w:numFmt w:val="decimal"/>
      <w:lvlText w:val="%1)"/>
      <w:lvlJc w:val="left"/>
      <w:pPr>
        <w:ind w:left="11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96B36"/>
    <w:multiLevelType w:val="hybridMultilevel"/>
    <w:tmpl w:val="99AE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55F88"/>
    <w:multiLevelType w:val="hybridMultilevel"/>
    <w:tmpl w:val="6D0CCA4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53484213"/>
    <w:multiLevelType w:val="hybridMultilevel"/>
    <w:tmpl w:val="7FFA062C"/>
    <w:lvl w:ilvl="0" w:tplc="37529EDA">
      <w:start w:val="2023"/>
      <w:numFmt w:val="bullet"/>
      <w:pStyle w:val="Elencopuntato"/>
      <w:lvlText w:val="-"/>
      <w:lvlJc w:val="left"/>
      <w:pPr>
        <w:ind w:left="473" w:hanging="360"/>
      </w:pPr>
      <w:rPr>
        <w:rFonts w:ascii="Helvetica Neue" w:eastAsia="Arial Unicode MS" w:hAnsi="Helvetica Neue" w:cs="Arial Unicode MS"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8" w15:restartNumberingAfterBreak="0">
    <w:nsid w:val="611F3AC6"/>
    <w:multiLevelType w:val="hybridMultilevel"/>
    <w:tmpl w:val="6DCA48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A86C60"/>
    <w:multiLevelType w:val="hybridMultilevel"/>
    <w:tmpl w:val="6D0CCA4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70024E5F"/>
    <w:multiLevelType w:val="hybridMultilevel"/>
    <w:tmpl w:val="B18E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3C3250"/>
    <w:multiLevelType w:val="hybridMultilevel"/>
    <w:tmpl w:val="2CD4309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294332748">
    <w:abstractNumId w:val="7"/>
  </w:num>
  <w:num w:numId="2" w16cid:durableId="731000150">
    <w:abstractNumId w:val="7"/>
  </w:num>
  <w:num w:numId="3" w16cid:durableId="30107722">
    <w:abstractNumId w:val="5"/>
  </w:num>
  <w:num w:numId="4" w16cid:durableId="1842700513">
    <w:abstractNumId w:val="8"/>
  </w:num>
  <w:num w:numId="5" w16cid:durableId="1558125602">
    <w:abstractNumId w:val="9"/>
  </w:num>
  <w:num w:numId="6" w16cid:durableId="1040545046">
    <w:abstractNumId w:val="2"/>
  </w:num>
  <w:num w:numId="7" w16cid:durableId="738553703">
    <w:abstractNumId w:val="0"/>
  </w:num>
  <w:num w:numId="8" w16cid:durableId="1222718478">
    <w:abstractNumId w:val="4"/>
  </w:num>
  <w:num w:numId="9" w16cid:durableId="1929925338">
    <w:abstractNumId w:val="11"/>
  </w:num>
  <w:num w:numId="10" w16cid:durableId="1251160303">
    <w:abstractNumId w:val="10"/>
  </w:num>
  <w:num w:numId="11" w16cid:durableId="2123182099">
    <w:abstractNumId w:val="3"/>
  </w:num>
  <w:num w:numId="12" w16cid:durableId="805397153">
    <w:abstractNumId w:val="6"/>
  </w:num>
  <w:num w:numId="13" w16cid:durableId="180434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BD"/>
    <w:rsid w:val="00003151"/>
    <w:rsid w:val="00086A88"/>
    <w:rsid w:val="000A59E6"/>
    <w:rsid w:val="000B77E2"/>
    <w:rsid w:val="001035FF"/>
    <w:rsid w:val="001129C4"/>
    <w:rsid w:val="00122B36"/>
    <w:rsid w:val="0014586C"/>
    <w:rsid w:val="001B42F0"/>
    <w:rsid w:val="001C0F33"/>
    <w:rsid w:val="001E5B4A"/>
    <w:rsid w:val="001F69B1"/>
    <w:rsid w:val="00251DAE"/>
    <w:rsid w:val="00253345"/>
    <w:rsid w:val="00254B7B"/>
    <w:rsid w:val="00257916"/>
    <w:rsid w:val="00263AB2"/>
    <w:rsid w:val="00293F1D"/>
    <w:rsid w:val="002A3DF4"/>
    <w:rsid w:val="002B1746"/>
    <w:rsid w:val="002D302B"/>
    <w:rsid w:val="002D4B59"/>
    <w:rsid w:val="002F59ED"/>
    <w:rsid w:val="00312050"/>
    <w:rsid w:val="00367AE5"/>
    <w:rsid w:val="00384FA6"/>
    <w:rsid w:val="003B26EA"/>
    <w:rsid w:val="003D26E7"/>
    <w:rsid w:val="003F4964"/>
    <w:rsid w:val="0042050D"/>
    <w:rsid w:val="00485233"/>
    <w:rsid w:val="004C7E55"/>
    <w:rsid w:val="004D7169"/>
    <w:rsid w:val="004E6F15"/>
    <w:rsid w:val="00506FA9"/>
    <w:rsid w:val="00530D9A"/>
    <w:rsid w:val="00556C5E"/>
    <w:rsid w:val="005731B6"/>
    <w:rsid w:val="005A752B"/>
    <w:rsid w:val="005B3C1C"/>
    <w:rsid w:val="005B4222"/>
    <w:rsid w:val="005B69D2"/>
    <w:rsid w:val="005E0C70"/>
    <w:rsid w:val="005E18FD"/>
    <w:rsid w:val="00627582"/>
    <w:rsid w:val="0064018C"/>
    <w:rsid w:val="00640279"/>
    <w:rsid w:val="00684F5C"/>
    <w:rsid w:val="006936AF"/>
    <w:rsid w:val="006A676D"/>
    <w:rsid w:val="007068D9"/>
    <w:rsid w:val="007159A3"/>
    <w:rsid w:val="007419FF"/>
    <w:rsid w:val="00752F55"/>
    <w:rsid w:val="007A4BF7"/>
    <w:rsid w:val="007B326F"/>
    <w:rsid w:val="007E1F75"/>
    <w:rsid w:val="007F4394"/>
    <w:rsid w:val="00835E1A"/>
    <w:rsid w:val="0084786C"/>
    <w:rsid w:val="008558BC"/>
    <w:rsid w:val="008668C3"/>
    <w:rsid w:val="008930A3"/>
    <w:rsid w:val="008A5176"/>
    <w:rsid w:val="008F1304"/>
    <w:rsid w:val="0090725F"/>
    <w:rsid w:val="009122A7"/>
    <w:rsid w:val="009425EF"/>
    <w:rsid w:val="0097488D"/>
    <w:rsid w:val="00994AEE"/>
    <w:rsid w:val="009A1208"/>
    <w:rsid w:val="009A328D"/>
    <w:rsid w:val="009A5EAC"/>
    <w:rsid w:val="009B77C7"/>
    <w:rsid w:val="009D1C8A"/>
    <w:rsid w:val="009F6044"/>
    <w:rsid w:val="00A311F5"/>
    <w:rsid w:val="00A8195C"/>
    <w:rsid w:val="00AB0E0D"/>
    <w:rsid w:val="00AC0E52"/>
    <w:rsid w:val="00B1187E"/>
    <w:rsid w:val="00B273D6"/>
    <w:rsid w:val="00B36E3B"/>
    <w:rsid w:val="00B36EB2"/>
    <w:rsid w:val="00B83B24"/>
    <w:rsid w:val="00B934C0"/>
    <w:rsid w:val="00BC60F0"/>
    <w:rsid w:val="00BF3173"/>
    <w:rsid w:val="00C11475"/>
    <w:rsid w:val="00C12063"/>
    <w:rsid w:val="00C2200C"/>
    <w:rsid w:val="00C22A3F"/>
    <w:rsid w:val="00C3212C"/>
    <w:rsid w:val="00CD35FE"/>
    <w:rsid w:val="00CD562B"/>
    <w:rsid w:val="00D03C30"/>
    <w:rsid w:val="00D05EFF"/>
    <w:rsid w:val="00D7277A"/>
    <w:rsid w:val="00DA590F"/>
    <w:rsid w:val="00DB1ED4"/>
    <w:rsid w:val="00DB441C"/>
    <w:rsid w:val="00DC32EE"/>
    <w:rsid w:val="00DC4810"/>
    <w:rsid w:val="00DD0889"/>
    <w:rsid w:val="00E13EBD"/>
    <w:rsid w:val="00E5369A"/>
    <w:rsid w:val="00E85039"/>
    <w:rsid w:val="00E9345B"/>
    <w:rsid w:val="00EB341C"/>
    <w:rsid w:val="00EC17C9"/>
    <w:rsid w:val="00EF3077"/>
    <w:rsid w:val="00F03773"/>
    <w:rsid w:val="00F13A0E"/>
    <w:rsid w:val="00F218FF"/>
    <w:rsid w:val="00F95A59"/>
    <w:rsid w:val="00FB4623"/>
    <w:rsid w:val="00FD3A8D"/>
    <w:rsid w:val="00FE0659"/>
    <w:rsid w:val="00FF2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43C56"/>
  <w15:chartTrackingRefBased/>
  <w15:docId w15:val="{DEBE4D8E-2400-5244-9969-36439182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lainText"/>
    <w:qFormat/>
    <w:rsid w:val="004E6F15"/>
    <w:pPr>
      <w:jc w:val="both"/>
    </w:pPr>
    <w:rPr>
      <w:rFonts w:ascii="Trade Gothic LT Std" w:hAnsi="Trade Gothic LT Std"/>
      <w:color w:val="183D72"/>
      <w:sz w:val="20"/>
    </w:rPr>
  </w:style>
  <w:style w:type="paragraph" w:styleId="Heading1">
    <w:name w:val="heading 1"/>
    <w:aliases w:val="Intestazione Fincantieri"/>
    <w:basedOn w:val="Normal"/>
    <w:next w:val="Normal"/>
    <w:link w:val="Heading1Char"/>
    <w:uiPriority w:val="9"/>
    <w:qFormat/>
    <w:rsid w:val="007F4394"/>
    <w:pPr>
      <w:pBdr>
        <w:top w:val="nil"/>
        <w:left w:val="nil"/>
        <w:bottom w:val="nil"/>
        <w:right w:val="nil"/>
        <w:between w:val="nil"/>
        <w:bar w:val="nil"/>
      </w:pBdr>
      <w:jc w:val="center"/>
      <w:outlineLvl w:val="0"/>
    </w:pPr>
    <w:rPr>
      <w:rFonts w:cs="Arial Unicode MS"/>
      <w:color w:val="193E71"/>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estazione Fincantieri Char"/>
    <w:basedOn w:val="DefaultParagraphFont"/>
    <w:link w:val="Heading1"/>
    <w:uiPriority w:val="9"/>
    <w:rsid w:val="007F4394"/>
    <w:rPr>
      <w:rFonts w:ascii="Trade Gothic LT Std" w:hAnsi="Trade Gothic LT Std" w:cs="Arial Unicode MS"/>
      <w:color w:val="193E71"/>
      <w:sz w:val="32"/>
      <w:szCs w:val="32"/>
      <w14:textOutline w14:w="0" w14:cap="flat" w14:cmpd="sng" w14:algn="ctr">
        <w14:noFill/>
        <w14:prstDash w14:val="solid"/>
        <w14:bevel/>
      </w14:textOutline>
    </w:rPr>
  </w:style>
  <w:style w:type="paragraph" w:customStyle="1" w:styleId="LuogoeData">
    <w:name w:val="Luogo e Data"/>
    <w:basedOn w:val="Normal"/>
    <w:qFormat/>
    <w:rsid w:val="007F4394"/>
    <w:pPr>
      <w:pBdr>
        <w:top w:val="nil"/>
        <w:left w:val="nil"/>
        <w:bottom w:val="nil"/>
        <w:right w:val="nil"/>
        <w:between w:val="nil"/>
        <w:bar w:val="nil"/>
      </w:pBdr>
      <w:jc w:val="center"/>
    </w:pPr>
    <w:rPr>
      <w:rFonts w:eastAsia="Arial Unicode MS" w:cs="Arial Unicode MS"/>
      <w:color w:val="193E71"/>
      <w:kern w:val="0"/>
      <w:szCs w:val="20"/>
      <w:bdr w:val="nil"/>
      <w:lang w:eastAsia="it-IT"/>
      <w14:textOutline w14:w="0" w14:cap="flat" w14:cmpd="sng" w14:algn="ctr">
        <w14:noFill/>
        <w14:prstDash w14:val="solid"/>
        <w14:bevel/>
      </w14:textOutline>
      <w14:ligatures w14:val="none"/>
    </w:rPr>
  </w:style>
  <w:style w:type="paragraph" w:customStyle="1" w:styleId="IntestazioneCopertina">
    <w:name w:val="Intestazione Copertina"/>
    <w:basedOn w:val="Normal"/>
    <w:qFormat/>
    <w:rsid w:val="007F4394"/>
    <w:pPr>
      <w:pBdr>
        <w:top w:val="nil"/>
        <w:left w:val="nil"/>
        <w:bottom w:val="nil"/>
        <w:right w:val="nil"/>
        <w:between w:val="nil"/>
        <w:bar w:val="nil"/>
      </w:pBdr>
      <w:jc w:val="center"/>
    </w:pPr>
    <w:rPr>
      <w:rFonts w:eastAsia="Arial Unicode MS" w:cs="Times New Roman"/>
      <w:color w:val="193E71"/>
      <w:kern w:val="0"/>
      <w:sz w:val="32"/>
      <w:szCs w:val="32"/>
      <w:bdr w:val="nil"/>
      <w:lang w:val="en-US"/>
      <w14:ligatures w14:val="none"/>
    </w:rPr>
  </w:style>
  <w:style w:type="paragraph" w:customStyle="1" w:styleId="Elencopuntato">
    <w:name w:val="Elenco puntato"/>
    <w:basedOn w:val="Normal"/>
    <w:qFormat/>
    <w:rsid w:val="00253345"/>
    <w:pPr>
      <w:numPr>
        <w:numId w:val="2"/>
      </w:numPr>
      <w:pBdr>
        <w:top w:val="nil"/>
        <w:left w:val="nil"/>
        <w:bottom w:val="nil"/>
        <w:right w:val="nil"/>
        <w:between w:val="nil"/>
        <w:bar w:val="nil"/>
      </w:pBdr>
      <w:ind w:right="113"/>
    </w:pPr>
    <w:rPr>
      <w:rFonts w:eastAsia="Arial Unicode MS" w:cs="Arial Unicode MS"/>
      <w:color w:val="193E71"/>
      <w:kern w:val="0"/>
      <w:szCs w:val="22"/>
      <w:bdr w:val="nil"/>
      <w:lang w:eastAsia="it-IT"/>
      <w14:textOutline w14:w="0" w14:cap="flat" w14:cmpd="sng" w14:algn="ctr">
        <w14:noFill/>
        <w14:prstDash w14:val="solid"/>
        <w14:bevel/>
      </w14:textOutline>
      <w14:ligatures w14:val="none"/>
    </w:rPr>
  </w:style>
  <w:style w:type="table" w:styleId="TableGrid">
    <w:name w:val="Table Grid"/>
    <w:aliases w:val="Fincantieri"/>
    <w:basedOn w:val="TableNormal"/>
    <w:uiPriority w:val="39"/>
    <w:rsid w:val="00CD562B"/>
    <w:pPr>
      <w:pBdr>
        <w:top w:val="nil"/>
        <w:left w:val="nil"/>
        <w:bottom w:val="nil"/>
        <w:right w:val="nil"/>
        <w:between w:val="nil"/>
        <w:bar w:val="nil"/>
      </w:pBdr>
    </w:pPr>
    <w:rPr>
      <w:rFonts w:ascii="Fraktion Mono Black" w:eastAsia="Arial Unicode MS" w:hAnsi="Fraktion Mono Black" w:cs="Times New Roman"/>
      <w:color w:val="193E71"/>
      <w:kern w:val="0"/>
      <w:sz w:val="20"/>
      <w:szCs w:val="20"/>
      <w:bdr w:val="nil"/>
      <w:lang w:eastAsia="it-IT"/>
      <w14:ligatures w14:val="none"/>
    </w:rPr>
    <w:tblPr>
      <w:tblBorders>
        <w:top w:val="single" w:sz="4" w:space="0" w:color="193E71"/>
        <w:left w:val="single" w:sz="4" w:space="0" w:color="193E71"/>
        <w:bottom w:val="single" w:sz="4" w:space="0" w:color="193E71"/>
        <w:right w:val="single" w:sz="4" w:space="0" w:color="193E71"/>
        <w:insideH w:val="single" w:sz="4" w:space="0" w:color="193E71"/>
        <w:insideV w:val="single" w:sz="4" w:space="0" w:color="193E71"/>
      </w:tblBorders>
    </w:tblPr>
  </w:style>
  <w:style w:type="paragraph" w:customStyle="1" w:styleId="Tabella">
    <w:name w:val="Tabella"/>
    <w:basedOn w:val="Normal"/>
    <w:qFormat/>
    <w:rsid w:val="00253345"/>
    <w:pPr>
      <w:tabs>
        <w:tab w:val="left" w:pos="4364"/>
      </w:tabs>
      <w:jc w:val="center"/>
    </w:pPr>
    <w:rPr>
      <w:rFonts w:ascii="Fraktion Mono" w:eastAsia="Arial Unicode MS" w:hAnsi="Fraktion Mono" w:cs="Times New Roman"/>
      <w:color w:val="193E71"/>
      <w:kern w:val="0"/>
      <w:szCs w:val="20"/>
      <w:bdr w:val="nil"/>
      <w:lang w:eastAsia="it-IT"/>
      <w14:ligatures w14:val="none"/>
    </w:rPr>
  </w:style>
  <w:style w:type="table" w:customStyle="1" w:styleId="TabellaFincanteiri">
    <w:name w:val="Tabella Fincanteiri"/>
    <w:basedOn w:val="TableNormal"/>
    <w:uiPriority w:val="99"/>
    <w:rsid w:val="00253345"/>
    <w:rPr>
      <w:rFonts w:ascii="Times New Roman" w:eastAsia="Arial Unicode MS" w:hAnsi="Times New Roman" w:cs="Times New Roman"/>
      <w:kern w:val="0"/>
      <w:sz w:val="20"/>
      <w:szCs w:val="20"/>
      <w:bdr w:val="nil"/>
      <w:lang w:eastAsia="it-IT"/>
      <w14:ligatures w14:val="none"/>
    </w:rPr>
    <w:tblPr>
      <w:tblBorders>
        <w:top w:val="single" w:sz="4" w:space="0" w:color="193E71"/>
      </w:tblBorders>
    </w:tblPr>
    <w:tblStylePr w:type="firstRow">
      <w:pPr>
        <w:jc w:val="left"/>
      </w:pPr>
      <w:rPr>
        <w:rFonts w:ascii="Fraktion Mono" w:hAnsi="Fraktion Mono"/>
        <w:b w:val="0"/>
        <w:i w:val="0"/>
        <w:color w:val="193E71"/>
      </w:rPr>
      <w:tblPr/>
      <w:tcPr>
        <w:tcBorders>
          <w:top w:val="nil"/>
        </w:tcBorders>
      </w:tcPr>
    </w:tblStylePr>
  </w:style>
  <w:style w:type="paragraph" w:styleId="PlainText">
    <w:name w:val="Plain Text"/>
    <w:basedOn w:val="Normal"/>
    <w:link w:val="PlainTextChar"/>
    <w:uiPriority w:val="99"/>
    <w:unhideWhenUsed/>
    <w:rsid w:val="004E6F15"/>
    <w:rPr>
      <w:rFonts w:ascii="Consolas" w:hAnsi="Consolas" w:cs="Consolas"/>
      <w:sz w:val="21"/>
      <w:szCs w:val="21"/>
    </w:rPr>
  </w:style>
  <w:style w:type="character" w:customStyle="1" w:styleId="PlainTextChar">
    <w:name w:val="Plain Text Char"/>
    <w:basedOn w:val="DefaultParagraphFont"/>
    <w:link w:val="PlainText"/>
    <w:uiPriority w:val="99"/>
    <w:rsid w:val="004E6F15"/>
    <w:rPr>
      <w:rFonts w:ascii="Consolas" w:hAnsi="Consolas" w:cs="Consolas"/>
      <w:color w:val="183D72"/>
      <w:sz w:val="21"/>
      <w:szCs w:val="21"/>
    </w:rPr>
  </w:style>
  <w:style w:type="paragraph" w:styleId="Header">
    <w:name w:val="header"/>
    <w:basedOn w:val="Normal"/>
    <w:link w:val="HeaderChar"/>
    <w:uiPriority w:val="99"/>
    <w:unhideWhenUsed/>
    <w:rsid w:val="00E13EBD"/>
    <w:pPr>
      <w:tabs>
        <w:tab w:val="center" w:pos="4819"/>
        <w:tab w:val="right" w:pos="9638"/>
      </w:tabs>
    </w:pPr>
  </w:style>
  <w:style w:type="character" w:customStyle="1" w:styleId="HeaderChar">
    <w:name w:val="Header Char"/>
    <w:basedOn w:val="DefaultParagraphFont"/>
    <w:link w:val="Header"/>
    <w:uiPriority w:val="99"/>
    <w:rsid w:val="00E13EBD"/>
    <w:rPr>
      <w:rFonts w:ascii="Trade Gothic LT Std" w:hAnsi="Trade Gothic LT Std"/>
      <w:color w:val="183D72"/>
      <w:sz w:val="20"/>
    </w:rPr>
  </w:style>
  <w:style w:type="paragraph" w:styleId="Footer">
    <w:name w:val="footer"/>
    <w:basedOn w:val="Normal"/>
    <w:link w:val="FooterChar"/>
    <w:uiPriority w:val="99"/>
    <w:unhideWhenUsed/>
    <w:rsid w:val="00E13EBD"/>
    <w:pPr>
      <w:tabs>
        <w:tab w:val="center" w:pos="4819"/>
        <w:tab w:val="right" w:pos="9638"/>
      </w:tabs>
    </w:pPr>
  </w:style>
  <w:style w:type="character" w:customStyle="1" w:styleId="FooterChar">
    <w:name w:val="Footer Char"/>
    <w:basedOn w:val="DefaultParagraphFont"/>
    <w:link w:val="Footer"/>
    <w:uiPriority w:val="99"/>
    <w:rsid w:val="00E13EBD"/>
    <w:rPr>
      <w:rFonts w:ascii="Trade Gothic LT Std" w:hAnsi="Trade Gothic LT Std"/>
      <w:color w:val="183D72"/>
      <w:sz w:val="20"/>
    </w:rPr>
  </w:style>
  <w:style w:type="character" w:styleId="Hyperlink">
    <w:name w:val="Hyperlink"/>
    <w:basedOn w:val="DefaultParagraphFont"/>
    <w:uiPriority w:val="99"/>
    <w:unhideWhenUsed/>
    <w:rsid w:val="00B36E3B"/>
    <w:rPr>
      <w:color w:val="0563C1" w:themeColor="hyperlink"/>
      <w:u w:val="single"/>
    </w:rPr>
  </w:style>
  <w:style w:type="character" w:styleId="UnresolvedMention">
    <w:name w:val="Unresolved Mention"/>
    <w:basedOn w:val="DefaultParagraphFont"/>
    <w:uiPriority w:val="99"/>
    <w:semiHidden/>
    <w:unhideWhenUsed/>
    <w:rsid w:val="00B36E3B"/>
    <w:rPr>
      <w:color w:val="605E5C"/>
      <w:shd w:val="clear" w:color="auto" w:fill="E1DFDD"/>
    </w:rPr>
  </w:style>
  <w:style w:type="paragraph" w:styleId="BodyText2">
    <w:name w:val="Body Text 2"/>
    <w:basedOn w:val="Normal"/>
    <w:link w:val="BodyText2Char"/>
    <w:uiPriority w:val="99"/>
    <w:unhideWhenUsed/>
    <w:rsid w:val="00C2200C"/>
    <w:pPr>
      <w:spacing w:before="120" w:after="120" w:line="480" w:lineRule="auto"/>
    </w:pPr>
    <w:rPr>
      <w:rFonts w:asciiTheme="minorHAnsi" w:hAnsiTheme="minorHAnsi"/>
      <w:color w:val="auto"/>
      <w:kern w:val="0"/>
      <w:sz w:val="22"/>
      <w:szCs w:val="22"/>
      <w14:ligatures w14:val="none"/>
    </w:rPr>
  </w:style>
  <w:style w:type="character" w:customStyle="1" w:styleId="BodyText2Char">
    <w:name w:val="Body Text 2 Char"/>
    <w:basedOn w:val="DefaultParagraphFont"/>
    <w:link w:val="BodyText2"/>
    <w:uiPriority w:val="99"/>
    <w:rsid w:val="00C2200C"/>
    <w:rPr>
      <w:kern w:val="0"/>
      <w:sz w:val="22"/>
      <w:szCs w:val="22"/>
      <w14:ligatures w14:val="none"/>
    </w:rPr>
  </w:style>
  <w:style w:type="paragraph" w:styleId="FootnoteText">
    <w:name w:val="footnote text"/>
    <w:basedOn w:val="Normal"/>
    <w:link w:val="FootnoteTextChar"/>
    <w:uiPriority w:val="99"/>
    <w:semiHidden/>
    <w:unhideWhenUsed/>
    <w:rsid w:val="001E5B4A"/>
    <w:rPr>
      <w:szCs w:val="20"/>
    </w:rPr>
  </w:style>
  <w:style w:type="character" w:customStyle="1" w:styleId="FootnoteTextChar">
    <w:name w:val="Footnote Text Char"/>
    <w:basedOn w:val="DefaultParagraphFont"/>
    <w:link w:val="FootnoteText"/>
    <w:uiPriority w:val="99"/>
    <w:semiHidden/>
    <w:rsid w:val="001E5B4A"/>
    <w:rPr>
      <w:rFonts w:ascii="Trade Gothic LT Std" w:hAnsi="Trade Gothic LT Std"/>
      <w:color w:val="183D72"/>
      <w:sz w:val="20"/>
      <w:szCs w:val="20"/>
    </w:rPr>
  </w:style>
  <w:style w:type="character" w:styleId="FootnoteReference">
    <w:name w:val="footnote reference"/>
    <w:basedOn w:val="DefaultParagraphFont"/>
    <w:uiPriority w:val="99"/>
    <w:semiHidden/>
    <w:unhideWhenUsed/>
    <w:rsid w:val="001E5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3D02D30C4B94F87C281BBB70BF441" ma:contentTypeVersion="34" ma:contentTypeDescription="Create a new document." ma:contentTypeScope="" ma:versionID="bea3c673835e92124d97f16b7df08474">
  <xsd:schema xmlns:xsd="http://www.w3.org/2001/XMLSchema" xmlns:xs="http://www.w3.org/2001/XMLSchema" xmlns:p="http://schemas.microsoft.com/office/2006/metadata/properties" xmlns:ns2="8f5a19d4-c194-4fff-a326-ace59f7ef39c" xmlns:ns3="8546e4a5-de17-44c0-9601-4bf275a16681" targetNamespace="http://schemas.microsoft.com/office/2006/metadata/properties" ma:root="true" ma:fieldsID="54c429ae7121bad036d585dbf8115bea" ns2:_="" ns3:_="">
    <xsd:import namespace="8f5a19d4-c194-4fff-a326-ace59f7ef39c"/>
    <xsd:import namespace="8546e4a5-de17-44c0-9601-4bf275a16681"/>
    <xsd:element name="properties">
      <xsd:complexType>
        <xsd:sequence>
          <xsd:element name="documentManagement">
            <xsd:complexType>
              <xsd:all>
                <xsd:element ref="ns2:Titolo" minOccurs="0"/>
                <xsd:element ref="ns2:DataPubblicazioneOriginale" minOccurs="0"/>
                <xsd:element ref="ns2:DataUltimoAggiornamento" minOccurs="0"/>
                <xsd:element ref="ns2:Status" minOccurs="0"/>
                <xsd:element ref="ns2:Rev" minOccurs="0"/>
                <xsd:element ref="ns2:Codice" minOccurs="0"/>
                <xsd:element ref="ns2:UrlFilePadre" minOccurs="0"/>
                <xsd:element ref="ns2:PosizioneAllegato" minOccurs="0"/>
                <xsd:element ref="ns2:Divisione" minOccurs="0"/>
                <xsd:element ref="ns2:Tipologia" minOccurs="0"/>
                <xsd:element ref="ns2:Processo" minOccurs="0"/>
                <xsd:element ref="ns2:LinkAPaginaWeb" minOccurs="0"/>
                <xsd:element ref="ns2:Ente" minOccurs="0"/>
                <xsd:element ref="ns2:HtmlOds" minOccurs="0"/>
                <xsd:element ref="ns2:HtmlComunicato" minOccurs="0"/>
                <xsd:element ref="ns2:Ambiente" minOccurs="0"/>
                <xsd:element ref="ns2:Anteprima" minOccurs="0"/>
                <xsd:element ref="ns2:SearchRefiner" minOccurs="0"/>
                <xsd:element ref="ns3:SharedWithUsers" minOccurs="0"/>
                <xsd:element ref="ns2:Allegato" minOccurs="0"/>
                <xsd:element ref="ns2:NascondiInPreview" minOccurs="0"/>
                <xsd:element ref="ns2:Divisione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a19d4-c194-4fff-a326-ace59f7ef39c" elementFormDefault="qualified">
    <xsd:import namespace="http://schemas.microsoft.com/office/2006/documentManagement/types"/>
    <xsd:import namespace="http://schemas.microsoft.com/office/infopath/2007/PartnerControls"/>
    <xsd:element name="Titolo" ma:index="1" nillable="true" ma:displayName="Titolo" ma:description="Titolo" ma:internalName="Titolo">
      <xsd:simpleType>
        <xsd:restriction base="dms:Text"/>
      </xsd:simpleType>
    </xsd:element>
    <xsd:element name="DataPubblicazioneOriginale" ma:index="2" nillable="true" ma:displayName="DataDocumentoOriginale" ma:description="DataDocumentoOriginale" ma:format="DateTime" ma:internalName="DataPubblicazioneOriginale">
      <xsd:simpleType>
        <xsd:restriction base="dms:DateTime"/>
      </xsd:simpleType>
    </xsd:element>
    <xsd:element name="DataUltimoAggiornamento" ma:index="3" nillable="true" ma:displayName="DataUltimoAggiornamento" ma:description="DataUltimoAggiornamento" ma:format="DateTime" ma:internalName="DataUltimoAggiornamento">
      <xsd:simpleType>
        <xsd:restriction base="dms:DateTime"/>
      </xsd:simpleType>
    </xsd:element>
    <xsd:element name="Status" ma:index="4" nillable="true" ma:displayName="Status" ma:description="Status" ma:internalName="Status">
      <xsd:simpleType>
        <xsd:restriction base="dms:Boolean"/>
      </xsd:simpleType>
    </xsd:element>
    <xsd:element name="Rev" ma:index="5" nillable="true" ma:displayName="Rev" ma:description="Rev" ma:internalName="Rev">
      <xsd:simpleType>
        <xsd:restriction base="dms:Text"/>
      </xsd:simpleType>
    </xsd:element>
    <xsd:element name="Codice" ma:index="6" nillable="true" ma:displayName="Codice" ma:description="Codice" ma:internalName="Codice">
      <xsd:simpleType>
        <xsd:restriction base="dms:Text"/>
      </xsd:simpleType>
    </xsd:element>
    <xsd:element name="UrlFilePadre" ma:index="7" nillable="true" ma:displayName="UrlFilePadre" ma:description="UrlFilePadre" ma:internalName="UrlFilePadre">
      <xsd:simpleType>
        <xsd:restriction base="dms:Text"/>
      </xsd:simpleType>
    </xsd:element>
    <xsd:element name="PosizioneAllegato" ma:index="8" nillable="true" ma:displayName="PosizioneAllegato" ma:description="PosizioneAllegato" ma:internalName="PosizioneAllegato">
      <xsd:simpleType>
        <xsd:restriction base="dms:Number"/>
      </xsd:simpleType>
    </xsd:element>
    <xsd:element name="Divisione" ma:index="9" nillable="true" ma:displayName="Divisione" ma:description="Divisione" ma:hidden="true" ma:internalName="Divisione" ma:readOnly="false">
      <xsd:simpleType>
        <xsd:restriction base="dms:Text"/>
      </xsd:simpleType>
    </xsd:element>
    <xsd:element name="Tipologia" ma:index="10" nillable="true" ma:displayName="Tipologia" ma:description="Tipologia" ma:internalName="Tipologia">
      <xsd:simpleType>
        <xsd:restriction base="dms:Text"/>
      </xsd:simpleType>
    </xsd:element>
    <xsd:element name="Processo" ma:index="11" nillable="true" ma:displayName="Processo" ma:list="{f7434740-2c11-4bc3-b8e8-6fb1cc0bb3cf}" ma:internalName="Processo" ma:showField="ID">
      <xsd:simpleType>
        <xsd:restriction base="dms:Lookup"/>
      </xsd:simpleType>
    </xsd:element>
    <xsd:element name="LinkAPaginaWeb" ma:index="12" nillable="true" ma:displayName="LinkAPaginaWeb" ma:description="LinkAPaginaWeb" ma:internalName="LinkAPaginaWeb">
      <xsd:simpleType>
        <xsd:restriction base="dms:Text"/>
      </xsd:simpleType>
    </xsd:element>
    <xsd:element name="Ente" ma:index="13" nillable="true" ma:displayName="Ente" ma:format="Dropdown" ma:internalName="Ente">
      <xsd:simpleType>
        <xsd:restriction base="dms:Choice">
          <xsd:enumeration value="ABS"/>
          <xsd:enumeration value="ANSI/API"/>
          <xsd:enumeration value="API"/>
          <xsd:enumeration value="ASME"/>
          <xsd:enumeration value="ASSE"/>
          <xsd:enumeration value="ASTM"/>
          <xsd:enumeration value="AWS"/>
          <xsd:enumeration value="AWWA"/>
          <xsd:enumeration value="Bahamas Maritime Authority"/>
          <xsd:enumeration value="CAA"/>
          <xsd:enumeration value="CASTI"/>
          <xsd:enumeration value="DNV"/>
          <xsd:enumeration value="EEUMA"/>
          <xsd:enumeration value="HVCA"/>
          <xsd:enumeration value="IACS"/>
          <xsd:enumeration value="ILO"/>
          <xsd:enumeration value="IMO"/>
          <xsd:enumeration value="ISO"/>
          <xsd:enumeration value="Lloyd's Register"/>
          <xsd:enumeration value="NACE"/>
          <xsd:enumeration value="NMA"/>
          <xsd:enumeration value="NORSOK"/>
          <xsd:enumeration value="NS"/>
          <xsd:enumeration value="RINA"/>
          <xsd:enumeration value="SIS"/>
          <xsd:enumeration value="USPHS"/>
          <xsd:enumeration value="USCG"/>
          <xsd:enumeration value="VSM"/>
        </xsd:restriction>
      </xsd:simpleType>
    </xsd:element>
    <xsd:element name="HtmlOds" ma:index="19" nillable="true" ma:displayName="HtmlOds" ma:description="HtmlOds" ma:hidden="true" ma:internalName="HtmlOds" ma:readOnly="false">
      <xsd:simpleType>
        <xsd:restriction base="dms:Note"/>
      </xsd:simpleType>
    </xsd:element>
    <xsd:element name="HtmlComunicato" ma:index="20" nillable="true" ma:displayName="HtmlComunicato" ma:description="HtmlComunicato" ma:hidden="true" ma:internalName="HtmlComunicato" ma:readOnly="false">
      <xsd:simpleType>
        <xsd:restriction base="dms:Note"/>
      </xsd:simpleType>
    </xsd:element>
    <xsd:element name="Ambiente" ma:index="21" nillable="true" ma:displayName="Ambiente" ma:description="Ambiente" ma:hidden="true" ma:internalName="Ambiente" ma:readOnly="false">
      <xsd:simpleType>
        <xsd:restriction base="dms:Text"/>
      </xsd:simpleType>
    </xsd:element>
    <xsd:element name="Anteprima" ma:index="24" nillable="true" ma:displayName="Anteprima" ma:description="Anteprima" ma:hidden="true" ma:internalName="Anteprima" ma:readOnly="false">
      <xsd:simpleType>
        <xsd:restriction base="dms:Text"/>
      </xsd:simpleType>
    </xsd:element>
    <xsd:element name="SearchRefiner" ma:index="25" nillable="true" ma:displayName="SearchRefiner" ma:hidden="true" ma:internalName="SearchRefiner" ma:readOnly="false">
      <xsd:simpleType>
        <xsd:restriction base="dms:Text">
          <xsd:maxLength value="255"/>
        </xsd:restriction>
      </xsd:simpleType>
    </xsd:element>
    <xsd:element name="Allegato" ma:index="29" nillable="true" ma:displayName="Allegato" ma:description="Allegato" ma:hidden="true" ma:internalName="Allegato" ma:readOnly="false">
      <xsd:simpleType>
        <xsd:restriction base="dms:Text"/>
      </xsd:simpleType>
    </xsd:element>
    <xsd:element name="NascondiInPreview" ma:index="30" nillable="true" ma:displayName="NascondiInPreview" ma:default="0" ma:internalName="NascondiInPreview">
      <xsd:simpleType>
        <xsd:restriction base="dms:Boolean"/>
      </xsd:simpleType>
    </xsd:element>
    <xsd:element name="DivisioneLookup" ma:index="31" nillable="true" ma:displayName="DivisioneLookup" ma:list="935E3F02-55F7-439C-A866-6F9316268D69" ma:internalName="DivisioneLookup"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546e4a5-de17-44c0-9601-4bf275a16681"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rlFilePadre xmlns="8f5a19d4-c194-4fff-a326-ace59f7ef39c" xsi:nil="true"/>
    <LinkAPaginaWeb xmlns="8f5a19d4-c194-4fff-a326-ace59f7ef39c" xsi:nil="true"/>
    <Codice xmlns="8f5a19d4-c194-4fff-a326-ace59f7ef39c" xsi:nil="true"/>
    <PosizioneAllegato xmlns="8f5a19d4-c194-4fff-a326-ace59f7ef39c" xsi:nil="true"/>
    <Anteprima xmlns="8f5a19d4-c194-4fff-a326-ace59f7ef39c" xsi:nil="true"/>
    <Allegato xmlns="8f5a19d4-c194-4fff-a326-ace59f7ef39c" xsi:nil="true"/>
    <Divisione xmlns="8f5a19d4-c194-4fff-a326-ace59f7ef39c" xsi:nil="true"/>
    <Titolo xmlns="8f5a19d4-c194-4fff-a326-ace59f7ef39c">01 CartaIntestata Sede legale Trieste</Titolo>
    <SearchRefiner xmlns="8f5a19d4-c194-4fff-a326-ace59f7ef39c">Tools</SearchRefiner>
    <Tipologia xmlns="8f5a19d4-c194-4fff-a326-ace59f7ef39c" xsi:nil="true"/>
    <Ambiente xmlns="8f5a19d4-c194-4fff-a326-ace59f7ef39c" xsi:nil="true"/>
    <DivisioneLookup xmlns="8f5a19d4-c194-4fff-a326-ace59f7ef39c" xsi:nil="true"/>
    <Processo xmlns="8f5a19d4-c194-4fff-a326-ace59f7ef39c" xsi:nil="true"/>
    <HtmlOds xmlns="8f5a19d4-c194-4fff-a326-ace59f7ef39c" xsi:nil="true"/>
    <DataPubblicazioneOriginale xmlns="8f5a19d4-c194-4fff-a326-ace59f7ef39c">2023-10-05T22:00:00+00:00</DataPubblicazioneOriginale>
    <Rev xmlns="8f5a19d4-c194-4fff-a326-ace59f7ef39c" xsi:nil="true"/>
    <Ente xmlns="8f5a19d4-c194-4fff-a326-ace59f7ef39c" xsi:nil="true"/>
    <HtmlComunicato xmlns="8f5a19d4-c194-4fff-a326-ace59f7ef39c" xsi:nil="true"/>
    <DataUltimoAggiornamento xmlns="8f5a19d4-c194-4fff-a326-ace59f7ef39c">2023-11-19T23:00:00+00:00</DataUltimoAggiornamento>
    <Status xmlns="8f5a19d4-c194-4fff-a326-ace59f7ef39c">true</Status>
    <NascondiInPreview xmlns="8f5a19d4-c194-4fff-a326-ace59f7ef39c">false</NascondiInPrevie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94701-BC23-4520-B79D-D2CDD5095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a19d4-c194-4fff-a326-ace59f7ef39c"/>
    <ds:schemaRef ds:uri="8546e4a5-de17-44c0-9601-4bf275a16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1F91F-65BA-3946-B41F-0EF0A3A80635}">
  <ds:schemaRefs>
    <ds:schemaRef ds:uri="http://schemas.openxmlformats.org/officeDocument/2006/bibliography"/>
  </ds:schemaRefs>
</ds:datastoreItem>
</file>

<file path=customXml/itemProps3.xml><?xml version="1.0" encoding="utf-8"?>
<ds:datastoreItem xmlns:ds="http://schemas.openxmlformats.org/officeDocument/2006/customXml" ds:itemID="{5BCA05B5-18E8-4F9F-8194-780C6BAC6A19}">
  <ds:schemaRefs>
    <ds:schemaRef ds:uri="http://schemas.microsoft.com/office/2006/metadata/properties"/>
    <ds:schemaRef ds:uri="http://schemas.microsoft.com/office/infopath/2007/PartnerControls"/>
    <ds:schemaRef ds:uri="8f5a19d4-c194-4fff-a326-ace59f7ef39c"/>
  </ds:schemaRefs>
</ds:datastoreItem>
</file>

<file path=customXml/itemProps4.xml><?xml version="1.0" encoding="utf-8"?>
<ds:datastoreItem xmlns:ds="http://schemas.openxmlformats.org/officeDocument/2006/customXml" ds:itemID="{35443F41-9A1A-4A7D-BF66-F22EC4B0F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169</Words>
  <Characters>968</Characters>
  <Application>Microsoft Office Word</Application>
  <DocSecurity>0</DocSecurity>
  <Lines>8</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01_CartaIntestata_Sede_legale_Trieste_docx</vt: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01_CartaIntestata_Sede_legale_Trieste_docx</dc:title>
  <dc:subject/>
  <dc:creator>ilariabenato@ledictateur.com</dc:creator>
  <cp:keywords/>
  <dc:description/>
  <cp:lastModifiedBy>Scomparin Maria Vittoria</cp:lastModifiedBy>
  <cp:revision>34</cp:revision>
  <cp:lastPrinted>2023-09-20T09:49:00Z</cp:lastPrinted>
  <dcterms:created xsi:type="dcterms:W3CDTF">2024-02-13T16:31:00Z</dcterms:created>
  <dcterms:modified xsi:type="dcterms:W3CDTF">2025-10-24T13:57:00Z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0x01010089D3D02D30C4B94F87C281BBB70BF441</vt:lpwstr>
  </property>
</Properties>
</file>